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7B" w:rsidRDefault="00245D7B" w:rsidP="00877926">
      <w:pPr>
        <w:jc w:val="center"/>
        <w:rPr>
          <w:sz w:val="28"/>
          <w:szCs w:val="28"/>
        </w:rPr>
      </w:pPr>
    </w:p>
    <w:p w:rsidR="00245D7B" w:rsidRDefault="00245D7B" w:rsidP="00877926">
      <w:pPr>
        <w:jc w:val="center"/>
        <w:rPr>
          <w:sz w:val="28"/>
          <w:szCs w:val="28"/>
        </w:rPr>
      </w:pPr>
    </w:p>
    <w:p w:rsidR="00877926" w:rsidRPr="00245D7B" w:rsidRDefault="0004683B" w:rsidP="00877926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Wytyczne MEN dotyczące e</w:t>
      </w:r>
      <w:r w:rsidR="00877926" w:rsidRPr="00245D7B">
        <w:rPr>
          <w:rFonts w:ascii="Calibri" w:hAnsi="Calibri" w:cs="Times New Roman"/>
          <w:b/>
          <w:sz w:val="28"/>
          <w:szCs w:val="28"/>
        </w:rPr>
        <w:t xml:space="preserve">gzaminów </w:t>
      </w:r>
      <w:r w:rsidR="000B2A39">
        <w:rPr>
          <w:rFonts w:ascii="Calibri" w:hAnsi="Calibri" w:cs="Times New Roman"/>
          <w:b/>
          <w:sz w:val="28"/>
          <w:szCs w:val="28"/>
        </w:rPr>
        <w:t>z kwalifikacji zawodowych</w:t>
      </w:r>
      <w:r w:rsidR="00877926" w:rsidRPr="00245D7B">
        <w:rPr>
          <w:rFonts w:ascii="Calibri" w:hAnsi="Calibri" w:cs="Times New Roman"/>
          <w:b/>
          <w:sz w:val="28"/>
          <w:szCs w:val="28"/>
        </w:rPr>
        <w:t xml:space="preserve"> </w:t>
      </w:r>
      <w:r w:rsidR="000B2A39">
        <w:rPr>
          <w:rFonts w:ascii="Calibri" w:hAnsi="Calibri" w:cs="Times New Roman"/>
          <w:b/>
          <w:sz w:val="28"/>
          <w:szCs w:val="28"/>
        </w:rPr>
        <w:br/>
        <w:t xml:space="preserve">w sesji czerwiec – lipiec </w:t>
      </w:r>
      <w:r w:rsidR="00877926" w:rsidRPr="00245D7B">
        <w:rPr>
          <w:rFonts w:ascii="Calibri" w:hAnsi="Calibri" w:cs="Times New Roman"/>
          <w:b/>
          <w:sz w:val="28"/>
          <w:szCs w:val="28"/>
        </w:rPr>
        <w:t>2020</w:t>
      </w:r>
    </w:p>
    <w:p w:rsidR="00E20B8B" w:rsidRPr="00245D7B" w:rsidRDefault="00E20B8B" w:rsidP="00877926">
      <w:pPr>
        <w:jc w:val="center"/>
        <w:rPr>
          <w:rFonts w:ascii="Calibri" w:hAnsi="Calibri" w:cs="Times New Roman"/>
          <w:sz w:val="24"/>
          <w:szCs w:val="24"/>
        </w:rPr>
      </w:pPr>
    </w:p>
    <w:p w:rsidR="00E436CB" w:rsidRDefault="00CD74AA" w:rsidP="00877926">
      <w:pPr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 xml:space="preserve">Proszę zapoznać się z wytycznymi obowiązującymi podczas egzaminów </w:t>
      </w:r>
      <w:r w:rsidR="000B2A39">
        <w:rPr>
          <w:rFonts w:ascii="Calibri" w:hAnsi="Calibri" w:cs="Times New Roman"/>
          <w:sz w:val="24"/>
          <w:szCs w:val="24"/>
        </w:rPr>
        <w:t xml:space="preserve">z kwalifikacji zawodowych w sesji czerwiec </w:t>
      </w:r>
      <w:r w:rsidR="00EC5120">
        <w:rPr>
          <w:rFonts w:ascii="Calibri" w:hAnsi="Calibri" w:cs="Times New Roman"/>
          <w:sz w:val="24"/>
          <w:szCs w:val="24"/>
        </w:rPr>
        <w:t xml:space="preserve">- </w:t>
      </w:r>
      <w:r w:rsidR="000B2A39">
        <w:rPr>
          <w:rFonts w:ascii="Calibri" w:hAnsi="Calibri" w:cs="Times New Roman"/>
          <w:sz w:val="24"/>
          <w:szCs w:val="24"/>
        </w:rPr>
        <w:t>lipiec 2020 r.</w:t>
      </w:r>
      <w:r w:rsidRPr="00245D7B">
        <w:rPr>
          <w:rFonts w:ascii="Calibri" w:hAnsi="Calibri" w:cs="Times New Roman"/>
          <w:sz w:val="24"/>
          <w:szCs w:val="24"/>
        </w:rPr>
        <w:t xml:space="preserve"> </w:t>
      </w:r>
      <w:r w:rsidR="00245D7B">
        <w:rPr>
          <w:rFonts w:ascii="Calibri" w:hAnsi="Calibri" w:cs="Times New Roman"/>
          <w:sz w:val="24"/>
          <w:szCs w:val="24"/>
        </w:rPr>
        <w:t xml:space="preserve"> </w:t>
      </w:r>
    </w:p>
    <w:p w:rsidR="00EC5120" w:rsidRPr="00245D7B" w:rsidRDefault="00EC5120" w:rsidP="00877926">
      <w:pPr>
        <w:rPr>
          <w:rFonts w:ascii="Calibri" w:hAnsi="Calibri" w:cs="Times New Roman"/>
          <w:sz w:val="24"/>
          <w:szCs w:val="24"/>
        </w:rPr>
      </w:pPr>
    </w:p>
    <w:p w:rsidR="00CD74AA" w:rsidRPr="00245D7B" w:rsidRDefault="00CD74AA" w:rsidP="00877926">
      <w:pPr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>Proszę zwrócić uwagę, że :</w:t>
      </w:r>
    </w:p>
    <w:p w:rsidR="00CD74AA" w:rsidRDefault="00CD74AA" w:rsidP="00CD74AA">
      <w:pPr>
        <w:pStyle w:val="Akapitzlist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>podczas egzaminów zdający korzysta z własnych przyborów piśmienniczych, linijki, cyrkla, kalkulatora prostego.</w:t>
      </w:r>
    </w:p>
    <w:p w:rsidR="00245D7B" w:rsidRPr="00245D7B" w:rsidRDefault="00245D7B" w:rsidP="00245D7B">
      <w:pPr>
        <w:pStyle w:val="Akapitzlist"/>
        <w:rPr>
          <w:rFonts w:ascii="Calibri" w:hAnsi="Calibri" w:cs="Times New Roman"/>
          <w:sz w:val="24"/>
          <w:szCs w:val="24"/>
        </w:rPr>
      </w:pPr>
    </w:p>
    <w:p w:rsidR="00245D7B" w:rsidRPr="00245D7B" w:rsidRDefault="00245D7B" w:rsidP="00245D7B">
      <w:pPr>
        <w:rPr>
          <w:rFonts w:ascii="Calibri" w:hAnsi="Calibri" w:cs="Times New Roman"/>
          <w:sz w:val="24"/>
          <w:szCs w:val="24"/>
        </w:rPr>
      </w:pPr>
    </w:p>
    <w:p w:rsidR="00E436CB" w:rsidRPr="00241428" w:rsidRDefault="00E436CB" w:rsidP="00E436CB">
      <w:pPr>
        <w:jc w:val="center"/>
        <w:rPr>
          <w:rFonts w:ascii="Calibri" w:hAnsi="Calibri" w:cs="Times New Roman"/>
          <w:sz w:val="24"/>
          <w:szCs w:val="24"/>
        </w:rPr>
      </w:pPr>
    </w:p>
    <w:p w:rsidR="00E436CB" w:rsidRPr="00241428" w:rsidRDefault="00E436CB" w:rsidP="00E436CB">
      <w:pPr>
        <w:jc w:val="center"/>
        <w:rPr>
          <w:rFonts w:ascii="Calibri" w:hAnsi="Calibri" w:cs="Times New Roman"/>
          <w:sz w:val="24"/>
          <w:szCs w:val="24"/>
        </w:rPr>
      </w:pPr>
      <w:r w:rsidRPr="00241428">
        <w:rPr>
          <w:rFonts w:ascii="Calibri" w:hAnsi="Calibri" w:cs="Times New Roman"/>
          <w:sz w:val="24"/>
          <w:szCs w:val="24"/>
        </w:rPr>
        <w:t xml:space="preserve">Wytyczne dla zdających, którzy będą przystępować </w:t>
      </w:r>
    </w:p>
    <w:p w:rsidR="00E436CB" w:rsidRPr="00241428" w:rsidRDefault="00E436CB" w:rsidP="00E436CB">
      <w:pPr>
        <w:jc w:val="center"/>
        <w:rPr>
          <w:rFonts w:ascii="Calibri" w:hAnsi="Calibri" w:cs="Times New Roman"/>
          <w:sz w:val="24"/>
          <w:szCs w:val="24"/>
        </w:rPr>
      </w:pPr>
      <w:r w:rsidRPr="00241428">
        <w:rPr>
          <w:rFonts w:ascii="Calibri" w:hAnsi="Calibri" w:cs="Times New Roman"/>
          <w:sz w:val="24"/>
          <w:szCs w:val="24"/>
        </w:rPr>
        <w:t xml:space="preserve">do egzaminu </w:t>
      </w:r>
      <w:r w:rsidR="00EC5120">
        <w:rPr>
          <w:rFonts w:ascii="Calibri" w:hAnsi="Calibri" w:cs="Times New Roman"/>
          <w:sz w:val="24"/>
          <w:szCs w:val="24"/>
        </w:rPr>
        <w:t>z kwalifikacji zawodowych w sesji czerwiec – lipiec</w:t>
      </w:r>
      <w:r w:rsidRPr="00241428">
        <w:rPr>
          <w:rFonts w:ascii="Calibri" w:hAnsi="Calibri" w:cs="Times New Roman"/>
          <w:sz w:val="24"/>
          <w:szCs w:val="24"/>
        </w:rPr>
        <w:t xml:space="preserve"> 2020.</w:t>
      </w:r>
    </w:p>
    <w:p w:rsidR="00245D7B" w:rsidRPr="00245D7B" w:rsidRDefault="00245D7B" w:rsidP="00E436CB">
      <w:pPr>
        <w:jc w:val="center"/>
        <w:rPr>
          <w:rFonts w:ascii="Calibri" w:hAnsi="Calibri" w:cs="Times New Roman"/>
          <w:b/>
          <w:sz w:val="24"/>
          <w:szCs w:val="24"/>
        </w:rPr>
      </w:pPr>
    </w:p>
    <w:p w:rsidR="00E436CB" w:rsidRPr="00245D7B" w:rsidRDefault="00E436CB" w:rsidP="00E436CB">
      <w:pPr>
        <w:jc w:val="center"/>
        <w:rPr>
          <w:rFonts w:ascii="Calibri" w:hAnsi="Calibri" w:cs="Times New Roman"/>
          <w:sz w:val="24"/>
          <w:szCs w:val="24"/>
        </w:rPr>
      </w:pPr>
    </w:p>
    <w:p w:rsidR="00E436CB" w:rsidRPr="00245D7B" w:rsidRDefault="00E20B8B" w:rsidP="00E20B8B">
      <w:pPr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 xml:space="preserve">                                  I. </w:t>
      </w:r>
      <w:r w:rsidR="00E436CB" w:rsidRPr="00245D7B">
        <w:rPr>
          <w:rFonts w:ascii="Calibri" w:hAnsi="Calibri" w:cs="Times New Roman"/>
          <w:sz w:val="24"/>
          <w:szCs w:val="24"/>
        </w:rPr>
        <w:t>Zdający oraz inne osoby biorące udział w organizowaniu</w:t>
      </w:r>
    </w:p>
    <w:p w:rsidR="00E436CB" w:rsidRPr="00245D7B" w:rsidRDefault="00E20B8B" w:rsidP="00E20B8B">
      <w:pPr>
        <w:pStyle w:val="Akapitzlist"/>
        <w:ind w:left="1080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 xml:space="preserve">                                    </w:t>
      </w:r>
      <w:r w:rsidR="00E436CB" w:rsidRPr="00245D7B">
        <w:rPr>
          <w:rFonts w:ascii="Calibri" w:hAnsi="Calibri" w:cs="Times New Roman"/>
          <w:sz w:val="24"/>
          <w:szCs w:val="24"/>
        </w:rPr>
        <w:t>i przeprowadzaniu egzamin</w:t>
      </w:r>
    </w:p>
    <w:p w:rsidR="00E436CB" w:rsidRPr="00245D7B" w:rsidRDefault="00E436CB" w:rsidP="00E20B8B">
      <w:pPr>
        <w:pStyle w:val="Akapitzlist"/>
        <w:ind w:left="1080"/>
        <w:jc w:val="center"/>
        <w:rPr>
          <w:rFonts w:ascii="Calibri" w:hAnsi="Calibri" w:cs="Times New Roman"/>
          <w:sz w:val="24"/>
          <w:szCs w:val="24"/>
        </w:rPr>
      </w:pPr>
    </w:p>
    <w:p w:rsidR="00E436CB" w:rsidRPr="00245D7B" w:rsidRDefault="00E436CB" w:rsidP="00E20B8B">
      <w:pPr>
        <w:pStyle w:val="Akapitzlist"/>
        <w:ind w:left="1080"/>
        <w:jc w:val="center"/>
        <w:rPr>
          <w:rFonts w:ascii="Calibri" w:hAnsi="Calibri" w:cs="Times New Roman"/>
          <w:sz w:val="24"/>
          <w:szCs w:val="24"/>
        </w:rPr>
      </w:pPr>
    </w:p>
    <w:p w:rsidR="00245D7B" w:rsidRDefault="00E436CB" w:rsidP="00245D7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>Na egzamin może przyjść wyłącznie osoba zdrowa</w:t>
      </w:r>
      <w:r w:rsidR="00245D7B">
        <w:rPr>
          <w:rFonts w:ascii="Calibri" w:hAnsi="Calibri" w:cs="Times New Roman"/>
          <w:sz w:val="24"/>
          <w:szCs w:val="24"/>
        </w:rPr>
        <w:t xml:space="preserve"> </w:t>
      </w:r>
      <w:r w:rsidRPr="00245D7B">
        <w:rPr>
          <w:rFonts w:ascii="Calibri" w:hAnsi="Calibri" w:cs="Times New Roman"/>
          <w:sz w:val="24"/>
          <w:szCs w:val="24"/>
        </w:rPr>
        <w:t xml:space="preserve"> (zdający, </w:t>
      </w:r>
      <w:r w:rsidR="00245D7B">
        <w:rPr>
          <w:rFonts w:ascii="Calibri" w:hAnsi="Calibri" w:cs="Times New Roman"/>
          <w:sz w:val="24"/>
          <w:szCs w:val="24"/>
        </w:rPr>
        <w:t xml:space="preserve"> </w:t>
      </w:r>
      <w:r w:rsidRPr="00245D7B">
        <w:rPr>
          <w:rFonts w:ascii="Calibri" w:hAnsi="Calibri" w:cs="Times New Roman"/>
          <w:sz w:val="24"/>
          <w:szCs w:val="24"/>
        </w:rPr>
        <w:t>nauczyciel,</w:t>
      </w:r>
      <w:r w:rsidR="00245D7B">
        <w:rPr>
          <w:rFonts w:ascii="Calibri" w:hAnsi="Calibri" w:cs="Times New Roman"/>
          <w:sz w:val="24"/>
          <w:szCs w:val="24"/>
        </w:rPr>
        <w:t xml:space="preserve"> </w:t>
      </w:r>
      <w:r w:rsidRPr="00245D7B">
        <w:rPr>
          <w:rFonts w:ascii="Calibri" w:hAnsi="Calibri" w:cs="Times New Roman"/>
          <w:sz w:val="24"/>
          <w:szCs w:val="24"/>
        </w:rPr>
        <w:t>inny</w:t>
      </w:r>
    </w:p>
    <w:p w:rsidR="00E436CB" w:rsidRPr="00245D7B" w:rsidRDefault="00E436CB" w:rsidP="00245D7B">
      <w:pPr>
        <w:pStyle w:val="Akapitzlist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 xml:space="preserve"> pracownik szkoły</w:t>
      </w:r>
      <w:r w:rsidR="00245D7B" w:rsidRPr="00245D7B">
        <w:rPr>
          <w:rFonts w:ascii="Calibri" w:hAnsi="Calibri" w:cs="Times New Roman"/>
          <w:sz w:val="24"/>
          <w:szCs w:val="24"/>
        </w:rPr>
        <w:t xml:space="preserve"> </w:t>
      </w:r>
      <w:r w:rsidRPr="00245D7B">
        <w:rPr>
          <w:rFonts w:ascii="Calibri" w:hAnsi="Calibri" w:cs="Times New Roman"/>
          <w:sz w:val="24"/>
          <w:szCs w:val="24"/>
        </w:rPr>
        <w:t>), bez objawów chorobowych sugerujących chorobę zakaźną.</w:t>
      </w:r>
    </w:p>
    <w:p w:rsidR="00117F2B" w:rsidRPr="00245D7B" w:rsidRDefault="00117F2B" w:rsidP="00117F2B">
      <w:pPr>
        <w:spacing w:after="0" w:line="360" w:lineRule="auto"/>
        <w:jc w:val="both"/>
        <w:rPr>
          <w:rFonts w:ascii="Calibri" w:hAnsi="Calibri" w:cs="Times New Roman"/>
          <w:color w:val="FF0000"/>
          <w:sz w:val="24"/>
          <w:szCs w:val="24"/>
        </w:rPr>
      </w:pPr>
    </w:p>
    <w:p w:rsidR="00E436CB" w:rsidRDefault="00E436CB" w:rsidP="00117F2B">
      <w:pPr>
        <w:pStyle w:val="Akapitzlist"/>
        <w:numPr>
          <w:ilvl w:val="0"/>
          <w:numId w:val="13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>Zdający, nauczyciel oraz każda inna osoba uczestnicząca w przeprowadzaniu</w:t>
      </w:r>
      <w:r w:rsidR="00117F2B" w:rsidRPr="00245D7B">
        <w:rPr>
          <w:rFonts w:ascii="Calibri" w:hAnsi="Calibri" w:cs="Times New Roman"/>
          <w:sz w:val="24"/>
          <w:szCs w:val="24"/>
        </w:rPr>
        <w:t xml:space="preserve"> </w:t>
      </w:r>
      <w:r w:rsidRPr="00245D7B">
        <w:rPr>
          <w:rFonts w:ascii="Calibri" w:hAnsi="Calibri" w:cs="Times New Roman"/>
          <w:sz w:val="24"/>
          <w:szCs w:val="24"/>
        </w:rPr>
        <w:t>egzaminu nie może przyjść na egzamin, jeżeli przebywa w domu z osobą na kwarantannie lub izolacji w warunkach domowych albo sama jest objęta kwarantanną lub izolacją w warunkach domowych.</w:t>
      </w:r>
    </w:p>
    <w:p w:rsidR="00245D7B" w:rsidRDefault="00245D7B" w:rsidP="00245D7B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245D7B" w:rsidRDefault="00245D7B" w:rsidP="00245D7B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245D7B" w:rsidRDefault="00245D7B" w:rsidP="00245D7B">
      <w:pPr>
        <w:spacing w:after="0" w:line="360" w:lineRule="auto"/>
        <w:ind w:left="-284"/>
        <w:rPr>
          <w:rFonts w:ascii="Calibri" w:hAnsi="Calibri" w:cs="Times New Roman"/>
          <w:sz w:val="24"/>
          <w:szCs w:val="24"/>
        </w:rPr>
      </w:pPr>
    </w:p>
    <w:p w:rsidR="00245D7B" w:rsidRPr="00245D7B" w:rsidRDefault="00245D7B" w:rsidP="00245D7B">
      <w:pPr>
        <w:spacing w:after="0" w:line="360" w:lineRule="auto"/>
        <w:ind w:left="-284"/>
        <w:rPr>
          <w:rFonts w:ascii="Calibri" w:hAnsi="Calibri" w:cs="Times New Roman"/>
          <w:sz w:val="24"/>
          <w:szCs w:val="24"/>
        </w:rPr>
      </w:pPr>
    </w:p>
    <w:p w:rsidR="00117F2B" w:rsidRPr="00245D7B" w:rsidRDefault="00117F2B" w:rsidP="00117F2B">
      <w:pPr>
        <w:pStyle w:val="Akapitzlist"/>
        <w:rPr>
          <w:rFonts w:ascii="Calibri" w:hAnsi="Calibri" w:cs="Times New Roman"/>
          <w:sz w:val="24"/>
          <w:szCs w:val="24"/>
        </w:rPr>
      </w:pPr>
    </w:p>
    <w:p w:rsidR="00117F2B" w:rsidRPr="00245D7B" w:rsidRDefault="00117F2B" w:rsidP="00117F2B">
      <w:pPr>
        <w:pStyle w:val="Akapitzlist"/>
        <w:numPr>
          <w:ilvl w:val="0"/>
          <w:numId w:val="13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>Rodzic/Prawny opiekun nie może wejść z dzieckiem na teren szkoły, z wyjątkiem sytuacji, kiedy zdający wymaga pomocy np. w poruszaniu się.</w:t>
      </w:r>
    </w:p>
    <w:p w:rsidR="00117F2B" w:rsidRPr="00245D7B" w:rsidRDefault="00117F2B" w:rsidP="00117F2B">
      <w:pPr>
        <w:pStyle w:val="Akapitzlist"/>
        <w:rPr>
          <w:rFonts w:ascii="Calibri" w:hAnsi="Calibri" w:cs="Times New Roman"/>
          <w:sz w:val="24"/>
          <w:szCs w:val="24"/>
        </w:rPr>
      </w:pPr>
    </w:p>
    <w:p w:rsidR="00117F2B" w:rsidRPr="00245D7B" w:rsidRDefault="00117F2B" w:rsidP="00117F2B">
      <w:pPr>
        <w:pStyle w:val="Akapitzlist"/>
        <w:numPr>
          <w:ilvl w:val="0"/>
          <w:numId w:val="13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>Zdający nie powinni wnosić na teren szkoły zbędnych rzeczy, w tym książek, telefonów komórkowych, maskotek.</w:t>
      </w:r>
    </w:p>
    <w:p w:rsidR="00101ABA" w:rsidRPr="00245D7B" w:rsidRDefault="00101ABA" w:rsidP="00101ABA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117F2B" w:rsidRPr="00245D7B" w:rsidRDefault="00117F2B" w:rsidP="00117F2B">
      <w:pPr>
        <w:pStyle w:val="Akapitzlist"/>
        <w:numPr>
          <w:ilvl w:val="0"/>
          <w:numId w:val="13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>Na egzaminie każdy zdający korzysta z własnych przyborów piśmienniczych, linijki, cyrkla, kalkulatora itd. Zdający nie mogą pożyczać przyborów od innych zdających.</w:t>
      </w:r>
    </w:p>
    <w:p w:rsidR="00117F2B" w:rsidRPr="00245D7B" w:rsidRDefault="00117F2B" w:rsidP="00117F2B">
      <w:pPr>
        <w:pStyle w:val="Akapitzlist"/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117F2B" w:rsidRPr="00245D7B" w:rsidRDefault="00117F2B" w:rsidP="00117F2B">
      <w:pPr>
        <w:pStyle w:val="Akapitzlist"/>
        <w:numPr>
          <w:ilvl w:val="0"/>
          <w:numId w:val="13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 xml:space="preserve">Szkoła nie zapewnia wody pitnej. Na egzamin </w:t>
      </w:r>
      <w:r w:rsidR="00EC5120">
        <w:rPr>
          <w:rFonts w:ascii="Calibri" w:hAnsi="Calibri" w:cs="Times New Roman"/>
          <w:sz w:val="24"/>
          <w:szCs w:val="24"/>
        </w:rPr>
        <w:t>można</w:t>
      </w:r>
      <w:r w:rsidRPr="00245D7B">
        <w:rPr>
          <w:rFonts w:ascii="Calibri" w:hAnsi="Calibri" w:cs="Times New Roman"/>
          <w:sz w:val="24"/>
          <w:szCs w:val="24"/>
        </w:rPr>
        <w:t xml:space="preserve"> przynieść własną</w:t>
      </w:r>
      <w:r w:rsidR="00245D7B">
        <w:rPr>
          <w:rFonts w:ascii="Calibri" w:hAnsi="Calibri" w:cs="Times New Roman"/>
          <w:sz w:val="24"/>
          <w:szCs w:val="24"/>
        </w:rPr>
        <w:t xml:space="preserve"> małą </w:t>
      </w:r>
      <w:r w:rsidRPr="00245D7B">
        <w:rPr>
          <w:rFonts w:ascii="Calibri" w:hAnsi="Calibri" w:cs="Times New Roman"/>
          <w:sz w:val="24"/>
          <w:szCs w:val="24"/>
        </w:rPr>
        <w:t xml:space="preserve"> butelkę z wodą.</w:t>
      </w:r>
    </w:p>
    <w:p w:rsidR="00117F2B" w:rsidRPr="00245D7B" w:rsidRDefault="00117F2B" w:rsidP="00117F2B">
      <w:pPr>
        <w:pStyle w:val="Akapitzlist"/>
        <w:rPr>
          <w:rFonts w:ascii="Calibri" w:hAnsi="Calibri" w:cs="Times New Roman"/>
          <w:sz w:val="24"/>
          <w:szCs w:val="24"/>
        </w:rPr>
      </w:pPr>
    </w:p>
    <w:p w:rsidR="00117F2B" w:rsidRPr="00245D7B" w:rsidRDefault="00117F2B" w:rsidP="00117F2B">
      <w:pPr>
        <w:pStyle w:val="Akapitzlist"/>
        <w:numPr>
          <w:ilvl w:val="0"/>
          <w:numId w:val="13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>Na terenie szkoły nie ma możliwości zapewnienia posiłków. Osoby przystępujące do więcej niż jednego egzaminu w ciągu dnia będą mogły zjeść przyniesione przez siebie produkty w przerwie między egzaminami.</w:t>
      </w:r>
    </w:p>
    <w:p w:rsidR="00E20B8B" w:rsidRPr="00245D7B" w:rsidRDefault="00E20B8B" w:rsidP="00E20B8B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E20B8B" w:rsidRPr="00245D7B" w:rsidRDefault="00117F2B" w:rsidP="00E20B8B">
      <w:pPr>
        <w:pStyle w:val="Akapitzlist"/>
        <w:numPr>
          <w:ilvl w:val="0"/>
          <w:numId w:val="13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>Osoby, które przystępują do dwóch egzaminów jednego dnia, mogą w czasie przerwy opuścić budynek szkoły albo oczekiwać na terenie szkoły</w:t>
      </w:r>
      <w:r w:rsidR="00E20B8B" w:rsidRPr="00245D7B">
        <w:rPr>
          <w:rFonts w:ascii="Calibri" w:hAnsi="Calibri" w:cs="Times New Roman"/>
          <w:sz w:val="24"/>
          <w:szCs w:val="24"/>
        </w:rPr>
        <w:t xml:space="preserve"> albo oczekiwać na terenie szkoły na rozpoczęcie kolejnego egzaminu danego dnia, jeżeli zapewniona jest odpowiednia przestrzeń.</w:t>
      </w:r>
    </w:p>
    <w:p w:rsidR="00117F2B" w:rsidRPr="00245D7B" w:rsidRDefault="00117F2B" w:rsidP="00E20B8B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117F2B" w:rsidRPr="00245D7B" w:rsidRDefault="00117F2B" w:rsidP="00E20B8B">
      <w:pPr>
        <w:pStyle w:val="Akapitzlist"/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</w:p>
    <w:p w:rsidR="00E20B8B" w:rsidRPr="00245D7B" w:rsidRDefault="00E20B8B" w:rsidP="00E20B8B">
      <w:pPr>
        <w:pStyle w:val="Akapitzlist"/>
        <w:spacing w:after="0" w:line="360" w:lineRule="auto"/>
        <w:ind w:left="2520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>II. Środki bezpieczeństwa osobistego</w:t>
      </w:r>
    </w:p>
    <w:p w:rsidR="00E20B8B" w:rsidRPr="00245D7B" w:rsidRDefault="00E20B8B" w:rsidP="00E20B8B">
      <w:pPr>
        <w:pStyle w:val="Akapitzlist"/>
        <w:spacing w:after="0" w:line="360" w:lineRule="auto"/>
        <w:ind w:left="2520"/>
        <w:rPr>
          <w:rFonts w:ascii="Calibri" w:hAnsi="Calibri" w:cs="Times New Roman"/>
          <w:sz w:val="24"/>
          <w:szCs w:val="24"/>
        </w:rPr>
      </w:pPr>
    </w:p>
    <w:p w:rsidR="00117F2B" w:rsidRPr="00245D7B" w:rsidRDefault="00117F2B" w:rsidP="00E20B8B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E20B8B" w:rsidRDefault="00E20B8B" w:rsidP="00E20B8B">
      <w:pPr>
        <w:pStyle w:val="Akapitzlist"/>
        <w:numPr>
          <w:ilvl w:val="0"/>
          <w:numId w:val="14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>Czek</w:t>
      </w:r>
      <w:r w:rsidR="00245D7B">
        <w:rPr>
          <w:rFonts w:ascii="Calibri" w:hAnsi="Calibri" w:cs="Times New Roman"/>
          <w:sz w:val="24"/>
          <w:szCs w:val="24"/>
        </w:rPr>
        <w:t>ając na wejście do szkoły albo s</w:t>
      </w:r>
      <w:r w:rsidRPr="00245D7B">
        <w:rPr>
          <w:rFonts w:ascii="Calibri" w:hAnsi="Calibri" w:cs="Times New Roman"/>
          <w:sz w:val="24"/>
          <w:szCs w:val="24"/>
        </w:rPr>
        <w:t>ali egzaminacyjnej, zdający zachowują odpowiedni odstęp ( co najmniej 1,5 m ) oraz mają zakryte usta i nos.</w:t>
      </w:r>
    </w:p>
    <w:p w:rsidR="00245D7B" w:rsidRDefault="00245D7B" w:rsidP="00245D7B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245D7B" w:rsidRDefault="00245D7B" w:rsidP="00245D7B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245D7B" w:rsidRDefault="00245D7B" w:rsidP="00245D7B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245D7B" w:rsidRPr="00245D7B" w:rsidRDefault="00245D7B" w:rsidP="00245D7B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C404A4" w:rsidRPr="00245D7B" w:rsidRDefault="00C404A4" w:rsidP="00C404A4">
      <w:pPr>
        <w:pStyle w:val="Akapitzlist"/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E20B8B" w:rsidRPr="00245D7B" w:rsidRDefault="00E20B8B" w:rsidP="00E20B8B">
      <w:pPr>
        <w:pStyle w:val="Akapitzlist"/>
        <w:numPr>
          <w:ilvl w:val="0"/>
          <w:numId w:val="14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 xml:space="preserve">Na teren szkoły mogą wejść wyłącznie osoby zakrytymi ustami i nosem ( maseczką jedno- lub wielorazową, materiałem, przyłbicą – w szczególności w przypadku osób, które </w:t>
      </w:r>
      <w:r w:rsidR="00C404A4" w:rsidRPr="00245D7B">
        <w:rPr>
          <w:rFonts w:ascii="Calibri" w:hAnsi="Calibri" w:cs="Times New Roman"/>
          <w:sz w:val="24"/>
          <w:szCs w:val="24"/>
        </w:rPr>
        <w:t>ze względów zdrowotnych nie mogą zakrywać ust i nosa maseczką). Zakrywanie ust i nosa obowiązuje na terenie całej szkoły, z wyjątkiem sal egzaminacyjnych po zajęciu miejsc przez zdających. Podczas wpuszczania uczniów do sali egzaminacyjnej członek zespołu nadzorującego może poprosić zdającego o chwilowe odsłonięcie twarzy w celu zweryfikowania jego tożsamości ( konieczne jest wówczas zachowanie co najmniej 1,5 metrowego odstępu).</w:t>
      </w:r>
    </w:p>
    <w:p w:rsidR="00C404A4" w:rsidRPr="00245D7B" w:rsidRDefault="00C404A4" w:rsidP="00C404A4">
      <w:pPr>
        <w:pStyle w:val="Akapitzlist"/>
        <w:rPr>
          <w:rFonts w:ascii="Calibri" w:hAnsi="Calibri" w:cs="Times New Roman"/>
          <w:sz w:val="24"/>
          <w:szCs w:val="24"/>
        </w:rPr>
      </w:pPr>
    </w:p>
    <w:p w:rsidR="00C404A4" w:rsidRPr="00245D7B" w:rsidRDefault="00C404A4" w:rsidP="00C404A4">
      <w:pPr>
        <w:pStyle w:val="Akapitzlist"/>
        <w:numPr>
          <w:ilvl w:val="0"/>
          <w:numId w:val="14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C404A4" w:rsidRPr="00245D7B" w:rsidRDefault="00C404A4" w:rsidP="00C404A4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C404A4" w:rsidRPr="00245D7B" w:rsidRDefault="00C404A4" w:rsidP="00C404A4">
      <w:pPr>
        <w:pStyle w:val="Akapitzlist"/>
        <w:numPr>
          <w:ilvl w:val="0"/>
          <w:numId w:val="16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>podchodzi do niego nauczyciel, aby odpowiedzieć na zadane przez niego pytanie</w:t>
      </w:r>
    </w:p>
    <w:p w:rsidR="00C404A4" w:rsidRPr="00245D7B" w:rsidRDefault="00C404A4" w:rsidP="00C404A4">
      <w:pPr>
        <w:pStyle w:val="Akapitzlist"/>
        <w:spacing w:after="0" w:line="360" w:lineRule="auto"/>
        <w:ind w:left="964"/>
        <w:rPr>
          <w:rFonts w:ascii="Calibri" w:hAnsi="Calibri" w:cs="Times New Roman"/>
          <w:sz w:val="24"/>
          <w:szCs w:val="24"/>
        </w:rPr>
      </w:pPr>
    </w:p>
    <w:p w:rsidR="00C404A4" w:rsidRPr="00245D7B" w:rsidRDefault="00C404A4" w:rsidP="00C404A4">
      <w:pPr>
        <w:pStyle w:val="Akapitzlist"/>
        <w:numPr>
          <w:ilvl w:val="0"/>
          <w:numId w:val="16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>wychodzi do toalety</w:t>
      </w:r>
    </w:p>
    <w:p w:rsidR="00C404A4" w:rsidRPr="00245D7B" w:rsidRDefault="00C404A4" w:rsidP="00C404A4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C404A4" w:rsidRPr="00245D7B" w:rsidRDefault="00C404A4" w:rsidP="00C404A4">
      <w:pPr>
        <w:pStyle w:val="Akapitzlist"/>
        <w:numPr>
          <w:ilvl w:val="0"/>
          <w:numId w:val="16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>kończy pracę z arkuszem egzaminacyjnym i wychodzi z sali egzaminacyjnej</w:t>
      </w:r>
      <w:r w:rsidR="00927DB1">
        <w:rPr>
          <w:rFonts w:ascii="Calibri" w:hAnsi="Calibri" w:cs="Times New Roman"/>
          <w:sz w:val="24"/>
          <w:szCs w:val="24"/>
        </w:rPr>
        <w:t>.</w:t>
      </w:r>
    </w:p>
    <w:p w:rsidR="00961D44" w:rsidRPr="00245D7B" w:rsidRDefault="00961D44" w:rsidP="00961D44">
      <w:pPr>
        <w:pStyle w:val="Akapitzlist"/>
        <w:rPr>
          <w:rFonts w:ascii="Calibri" w:hAnsi="Calibri" w:cs="Times New Roman"/>
          <w:sz w:val="24"/>
          <w:szCs w:val="24"/>
        </w:rPr>
      </w:pPr>
    </w:p>
    <w:p w:rsidR="00961D44" w:rsidRDefault="00961D44" w:rsidP="00961D44">
      <w:pPr>
        <w:pStyle w:val="Akapitzlist"/>
        <w:numPr>
          <w:ilvl w:val="0"/>
          <w:numId w:val="14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>Zarówno zdający, jak i członkowie zespołu nadzorującego mogą – jeżeli uznają to za właściwe – mieć zakryte usta i nos w trakcie egzaminu, nawet po zajęciu miejsca przy stoliku / stanowisku egzaminacyjnym (w przypadku zdających) lub kiedy obserwują przebieg egzaminu, siedząc albo stojąc (w przypadku członków zespołu nadzorującego i innych osób zaangażowanych w przeprowadzanie egzaminu w danej sali).</w:t>
      </w:r>
    </w:p>
    <w:p w:rsidR="00927DB1" w:rsidRDefault="00927DB1" w:rsidP="00927DB1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927DB1" w:rsidRDefault="00927DB1" w:rsidP="00927DB1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927DB1" w:rsidRDefault="00927DB1" w:rsidP="00927DB1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927DB1" w:rsidRDefault="00927DB1" w:rsidP="00927DB1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927DB1" w:rsidRDefault="00927DB1" w:rsidP="00927DB1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927DB1" w:rsidRDefault="00927DB1" w:rsidP="00927DB1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927DB1" w:rsidRDefault="00927DB1" w:rsidP="00927DB1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927DB1" w:rsidRPr="00927DB1" w:rsidRDefault="00927DB1" w:rsidP="00927DB1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961D44" w:rsidRPr="00245D7B" w:rsidRDefault="00961D44" w:rsidP="00961D44">
      <w:pPr>
        <w:pStyle w:val="Akapitzlist"/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961D44" w:rsidRPr="00245D7B" w:rsidRDefault="00961D44" w:rsidP="00961D44">
      <w:pPr>
        <w:pStyle w:val="Akapitzlist"/>
        <w:numPr>
          <w:ilvl w:val="0"/>
          <w:numId w:val="14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>Zdający, którzy ze względów zdrowotnych nie mogą zakrywać ust i nosa maseczką, mogą nosić przyłbicę albo, jeżeli nie mogą również korzystać z przyłbicy, przystąpić do egzaminu w odrębnej sali egzaminacyjnej. W takiej sytuacji minimalny odstęp, jaki musi zostać zachowany pomiędzy samymi zdającymi oraz zdającymi i członkami zespołu nadzorującego, wynosi 2 m.</w:t>
      </w:r>
    </w:p>
    <w:p w:rsidR="00961D44" w:rsidRPr="00245D7B" w:rsidRDefault="00961D44" w:rsidP="00961D44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961D44" w:rsidRDefault="00101ABA" w:rsidP="00961D44">
      <w:pPr>
        <w:pStyle w:val="Akapitzlist"/>
        <w:numPr>
          <w:ilvl w:val="0"/>
          <w:numId w:val="14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>Z</w:t>
      </w:r>
      <w:r w:rsidR="00961D44" w:rsidRPr="00245D7B">
        <w:rPr>
          <w:rFonts w:ascii="Calibri" w:hAnsi="Calibri" w:cs="Times New Roman"/>
          <w:sz w:val="24"/>
          <w:szCs w:val="24"/>
        </w:rPr>
        <w:t>dający nie mogą przebywać w sali egzaminacyjnej podczas przerw między poszczególnymi zakresami, sesjami lub zmianami egzaminu, ze względu na konieczność przeprowadzenia dezynfekcji tych miejsc oraz – jeżeli to konieczne – znajdujących się w nich sprzętów.</w:t>
      </w:r>
    </w:p>
    <w:p w:rsidR="00927DB1" w:rsidRDefault="00927DB1" w:rsidP="00927DB1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927DB1" w:rsidRPr="00927DB1" w:rsidRDefault="00927DB1" w:rsidP="00927DB1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961D44" w:rsidRPr="00245D7B" w:rsidRDefault="00961D44" w:rsidP="00961D44">
      <w:pPr>
        <w:pStyle w:val="Akapitzlist"/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961D44" w:rsidRDefault="00961D44" w:rsidP="00961D44">
      <w:pPr>
        <w:pStyle w:val="Akapitzlist"/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 xml:space="preserve">              III. Dodatkowe procedury bezpieczeństwa w dniu egzaminów</w:t>
      </w:r>
    </w:p>
    <w:p w:rsidR="00927DB1" w:rsidRPr="00245D7B" w:rsidRDefault="00927DB1" w:rsidP="00961D44">
      <w:pPr>
        <w:pStyle w:val="Akapitzlist"/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961D44" w:rsidRPr="00245D7B" w:rsidRDefault="00961D44" w:rsidP="00961D44">
      <w:pPr>
        <w:pStyle w:val="Akapitzlist"/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961D44" w:rsidRPr="00245D7B" w:rsidRDefault="00961D44" w:rsidP="00961D44">
      <w:pPr>
        <w:pStyle w:val="Akapitzlist"/>
        <w:numPr>
          <w:ilvl w:val="0"/>
          <w:numId w:val="18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 xml:space="preserve">Przed wejściem do szkoły należy obowiązkowo skorzystać z płynu do dezynfekcji rąk znajdującego </w:t>
      </w:r>
      <w:r w:rsidR="009B7EBE" w:rsidRPr="00245D7B">
        <w:rPr>
          <w:rFonts w:ascii="Calibri" w:hAnsi="Calibri" w:cs="Times New Roman"/>
          <w:sz w:val="24"/>
          <w:szCs w:val="24"/>
        </w:rPr>
        <w:t>się przy wejściu do szkoły.</w:t>
      </w:r>
    </w:p>
    <w:p w:rsidR="00101ABA" w:rsidRPr="00245D7B" w:rsidRDefault="00101ABA" w:rsidP="00101ABA">
      <w:pPr>
        <w:pStyle w:val="Akapitzlist"/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9B7EBE" w:rsidRDefault="009B7EBE" w:rsidP="009B7EBE">
      <w:pPr>
        <w:pStyle w:val="Akapitzlist"/>
        <w:numPr>
          <w:ilvl w:val="0"/>
          <w:numId w:val="18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 xml:space="preserve">W przypadku egzaminu z </w:t>
      </w:r>
      <w:r w:rsidR="00EC5120">
        <w:rPr>
          <w:rFonts w:ascii="Calibri" w:hAnsi="Calibri" w:cs="Times New Roman"/>
          <w:sz w:val="24"/>
          <w:szCs w:val="24"/>
        </w:rPr>
        <w:t>kwalifikacji</w:t>
      </w:r>
      <w:r w:rsidRPr="00245D7B">
        <w:rPr>
          <w:rFonts w:ascii="Calibri" w:hAnsi="Calibri" w:cs="Times New Roman"/>
          <w:sz w:val="24"/>
          <w:szCs w:val="24"/>
        </w:rPr>
        <w:t>, na który</w:t>
      </w:r>
      <w:r w:rsidR="00EC5120">
        <w:rPr>
          <w:rFonts w:ascii="Calibri" w:hAnsi="Calibri" w:cs="Times New Roman"/>
          <w:sz w:val="24"/>
          <w:szCs w:val="24"/>
        </w:rPr>
        <w:t>ch</w:t>
      </w:r>
      <w:r w:rsidRPr="00245D7B">
        <w:rPr>
          <w:rFonts w:ascii="Calibri" w:hAnsi="Calibri" w:cs="Times New Roman"/>
          <w:sz w:val="24"/>
          <w:szCs w:val="24"/>
        </w:rPr>
        <w:t xml:space="preserve"> dozwolone jest korzystanie przez grupę zdających z np. jednego </w:t>
      </w:r>
      <w:r w:rsidR="001E63A8">
        <w:rPr>
          <w:rFonts w:ascii="Calibri" w:hAnsi="Calibri" w:cs="Times New Roman"/>
          <w:sz w:val="24"/>
          <w:szCs w:val="24"/>
        </w:rPr>
        <w:t>urządzenia</w:t>
      </w:r>
      <w:r w:rsidRPr="00245D7B">
        <w:rPr>
          <w:rFonts w:ascii="Calibri" w:hAnsi="Calibri" w:cs="Times New Roman"/>
          <w:sz w:val="24"/>
          <w:szCs w:val="24"/>
        </w:rPr>
        <w:t xml:space="preserve">, obok </w:t>
      </w:r>
      <w:r w:rsidR="001E63A8">
        <w:rPr>
          <w:rFonts w:ascii="Calibri" w:hAnsi="Calibri" w:cs="Times New Roman"/>
          <w:sz w:val="24"/>
          <w:szCs w:val="24"/>
        </w:rPr>
        <w:t xml:space="preserve">tego </w:t>
      </w:r>
      <w:r w:rsidR="00EC5120">
        <w:rPr>
          <w:rFonts w:ascii="Calibri" w:hAnsi="Calibri" w:cs="Times New Roman"/>
          <w:sz w:val="24"/>
          <w:szCs w:val="24"/>
        </w:rPr>
        <w:t>urządzenia</w:t>
      </w:r>
      <w:r w:rsidR="001E63A8">
        <w:rPr>
          <w:rFonts w:ascii="Calibri" w:hAnsi="Calibri" w:cs="Times New Roman"/>
          <w:sz w:val="24"/>
          <w:szCs w:val="24"/>
        </w:rPr>
        <w:t xml:space="preserve"> </w:t>
      </w:r>
      <w:r w:rsidRPr="00245D7B">
        <w:rPr>
          <w:rFonts w:ascii="Calibri" w:hAnsi="Calibri" w:cs="Times New Roman"/>
          <w:sz w:val="24"/>
          <w:szCs w:val="24"/>
        </w:rPr>
        <w:t>należy ustawić dozownik z płynem dezynfekcyjnym oraz poinformować zdających o konieczności korzystania z niego przed skorzystaniem</w:t>
      </w:r>
      <w:r w:rsidR="00927DB1">
        <w:rPr>
          <w:rFonts w:ascii="Calibri" w:hAnsi="Calibri" w:cs="Times New Roman"/>
          <w:sz w:val="24"/>
          <w:szCs w:val="24"/>
        </w:rPr>
        <w:t xml:space="preserve"> </w:t>
      </w:r>
      <w:r w:rsidRPr="00245D7B">
        <w:rPr>
          <w:rFonts w:ascii="Calibri" w:hAnsi="Calibri" w:cs="Times New Roman"/>
          <w:sz w:val="24"/>
          <w:szCs w:val="24"/>
        </w:rPr>
        <w:t>z danego materiału egzaminacyjnego/urządzenia.</w:t>
      </w:r>
    </w:p>
    <w:p w:rsidR="00927DB1" w:rsidRPr="00927DB1" w:rsidRDefault="00927DB1" w:rsidP="00927DB1">
      <w:pPr>
        <w:pStyle w:val="Akapitzlist"/>
        <w:rPr>
          <w:rFonts w:ascii="Calibri" w:hAnsi="Calibri" w:cs="Times New Roman"/>
          <w:sz w:val="24"/>
          <w:szCs w:val="24"/>
        </w:rPr>
      </w:pPr>
    </w:p>
    <w:p w:rsidR="00C92A7F" w:rsidRDefault="00C92A7F" w:rsidP="00C92A7F">
      <w:pPr>
        <w:pStyle w:val="Akapitzlist"/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1E63A8" w:rsidRDefault="001E63A8" w:rsidP="00C92A7F">
      <w:pPr>
        <w:pStyle w:val="Akapitzlist"/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1E63A8" w:rsidRDefault="001E63A8" w:rsidP="00C92A7F">
      <w:pPr>
        <w:pStyle w:val="Akapitzlist"/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1E63A8" w:rsidRDefault="001E63A8" w:rsidP="00C92A7F">
      <w:pPr>
        <w:pStyle w:val="Akapitzlist"/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1E63A8" w:rsidRDefault="001E63A8" w:rsidP="00C92A7F">
      <w:pPr>
        <w:pStyle w:val="Akapitzlist"/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1E63A8" w:rsidRDefault="001E63A8" w:rsidP="00C92A7F">
      <w:pPr>
        <w:pStyle w:val="Akapitzlist"/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1E63A8" w:rsidRPr="00245D7B" w:rsidRDefault="001E63A8" w:rsidP="00C92A7F">
      <w:pPr>
        <w:pStyle w:val="Akapitzlist"/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9B7EBE" w:rsidRDefault="009B7EBE" w:rsidP="00961D44">
      <w:pPr>
        <w:pStyle w:val="Akapitzlist"/>
        <w:numPr>
          <w:ilvl w:val="0"/>
          <w:numId w:val="18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>Obowiązujące zasady bezpieczeństwa, w tym przede wszystkim :</w:t>
      </w:r>
    </w:p>
    <w:p w:rsidR="00927DB1" w:rsidRPr="00245D7B" w:rsidRDefault="00927DB1" w:rsidP="00927DB1">
      <w:pPr>
        <w:pStyle w:val="Akapitzlist"/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9B7EBE" w:rsidRDefault="009B7EBE" w:rsidP="009B7EBE">
      <w:pPr>
        <w:pStyle w:val="Akapitzlist"/>
        <w:numPr>
          <w:ilvl w:val="0"/>
          <w:numId w:val="20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>zakazie kontaktowania się z innym zdającym</w:t>
      </w:r>
    </w:p>
    <w:p w:rsidR="00927DB1" w:rsidRPr="00245D7B" w:rsidRDefault="00927DB1" w:rsidP="00927DB1">
      <w:pPr>
        <w:pStyle w:val="Akapitzlist"/>
        <w:spacing w:after="0" w:line="360" w:lineRule="auto"/>
        <w:ind w:left="1440"/>
        <w:rPr>
          <w:rFonts w:ascii="Calibri" w:hAnsi="Calibri" w:cs="Times New Roman"/>
          <w:sz w:val="24"/>
          <w:szCs w:val="24"/>
        </w:rPr>
      </w:pPr>
    </w:p>
    <w:p w:rsidR="009B7EBE" w:rsidRDefault="009B7EBE" w:rsidP="009B7EBE">
      <w:pPr>
        <w:pStyle w:val="Akapitzlist"/>
        <w:numPr>
          <w:ilvl w:val="0"/>
          <w:numId w:val="20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 xml:space="preserve">obowiązku zakrywania ust i nosa w przypadku kontaktu bezpośrednio </w:t>
      </w:r>
      <w:r w:rsidR="00927DB1">
        <w:rPr>
          <w:rFonts w:ascii="Calibri" w:hAnsi="Calibri" w:cs="Times New Roman"/>
          <w:sz w:val="24"/>
          <w:szCs w:val="24"/>
        </w:rPr>
        <w:t xml:space="preserve">                   </w:t>
      </w:r>
      <w:r w:rsidRPr="00245D7B">
        <w:rPr>
          <w:rFonts w:ascii="Calibri" w:hAnsi="Calibri" w:cs="Times New Roman"/>
          <w:sz w:val="24"/>
          <w:szCs w:val="24"/>
        </w:rPr>
        <w:t>z nauczycielem, wyjścia do toalety lub wyjścia z sali egzaminacyjnej po zakończeniu pracy z arkuszem egzaminacyjnym</w:t>
      </w:r>
    </w:p>
    <w:p w:rsidR="00927DB1" w:rsidRPr="00927DB1" w:rsidRDefault="00927DB1" w:rsidP="00927DB1">
      <w:pPr>
        <w:pStyle w:val="Akapitzlist"/>
        <w:rPr>
          <w:rFonts w:ascii="Calibri" w:hAnsi="Calibri" w:cs="Times New Roman"/>
          <w:sz w:val="24"/>
          <w:szCs w:val="24"/>
        </w:rPr>
      </w:pPr>
    </w:p>
    <w:p w:rsidR="00927DB1" w:rsidRPr="00245D7B" w:rsidRDefault="00927DB1" w:rsidP="00927DB1">
      <w:pPr>
        <w:pStyle w:val="Akapitzlist"/>
        <w:spacing w:after="0" w:line="360" w:lineRule="auto"/>
        <w:ind w:left="1440"/>
        <w:rPr>
          <w:rFonts w:ascii="Calibri" w:hAnsi="Calibri" w:cs="Times New Roman"/>
          <w:sz w:val="24"/>
          <w:szCs w:val="24"/>
        </w:rPr>
      </w:pPr>
    </w:p>
    <w:p w:rsidR="009B7EBE" w:rsidRDefault="009B7EBE" w:rsidP="009B7EBE">
      <w:pPr>
        <w:pStyle w:val="Akapitzlist"/>
        <w:numPr>
          <w:ilvl w:val="0"/>
          <w:numId w:val="20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>niedotykanie dłońmi okolic twarzy, zwłaszcza ust, nosa i oczu, a także przestrzegania higieny kaszlu i oddychania : podczas kaszlu i kichania należy zakryć usta i nos zgiętym łokciem lub chusteczką</w:t>
      </w:r>
    </w:p>
    <w:p w:rsidR="00927DB1" w:rsidRPr="00245D7B" w:rsidRDefault="00927DB1" w:rsidP="00927DB1">
      <w:pPr>
        <w:pStyle w:val="Akapitzlist"/>
        <w:spacing w:after="0" w:line="360" w:lineRule="auto"/>
        <w:ind w:left="1440"/>
        <w:rPr>
          <w:rFonts w:ascii="Calibri" w:hAnsi="Calibri" w:cs="Times New Roman"/>
          <w:sz w:val="24"/>
          <w:szCs w:val="24"/>
        </w:rPr>
      </w:pPr>
    </w:p>
    <w:p w:rsidR="009B7EBE" w:rsidRDefault="009B7EBE" w:rsidP="009B7EBE">
      <w:pPr>
        <w:pStyle w:val="Akapitzlist"/>
        <w:numPr>
          <w:ilvl w:val="0"/>
          <w:numId w:val="20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 xml:space="preserve">konieczności zachowania odpowiedniego dystansu od innych </w:t>
      </w:r>
      <w:r w:rsidR="00C92A7F" w:rsidRPr="00245D7B">
        <w:rPr>
          <w:rFonts w:ascii="Calibri" w:hAnsi="Calibri" w:cs="Times New Roman"/>
          <w:sz w:val="24"/>
          <w:szCs w:val="24"/>
        </w:rPr>
        <w:t>zdających</w:t>
      </w:r>
      <w:r w:rsidR="00927DB1">
        <w:rPr>
          <w:rFonts w:ascii="Calibri" w:hAnsi="Calibri" w:cs="Times New Roman"/>
          <w:sz w:val="24"/>
          <w:szCs w:val="24"/>
        </w:rPr>
        <w:t xml:space="preserve">                    </w:t>
      </w:r>
      <w:r w:rsidR="00C92A7F" w:rsidRPr="00245D7B">
        <w:rPr>
          <w:rFonts w:ascii="Calibri" w:hAnsi="Calibri" w:cs="Times New Roman"/>
          <w:sz w:val="24"/>
          <w:szCs w:val="24"/>
        </w:rPr>
        <w:t>po zakończonym egzaminie.</w:t>
      </w:r>
    </w:p>
    <w:p w:rsidR="00927DB1" w:rsidRPr="00927DB1" w:rsidRDefault="00927DB1" w:rsidP="00927DB1">
      <w:pPr>
        <w:pStyle w:val="Akapitzlist"/>
        <w:rPr>
          <w:rFonts w:ascii="Calibri" w:hAnsi="Calibri" w:cs="Times New Roman"/>
          <w:sz w:val="24"/>
          <w:szCs w:val="24"/>
        </w:rPr>
      </w:pPr>
    </w:p>
    <w:p w:rsidR="00927DB1" w:rsidRPr="00245D7B" w:rsidRDefault="00927DB1" w:rsidP="00927DB1">
      <w:pPr>
        <w:pStyle w:val="Akapitzlist"/>
        <w:spacing w:after="0" w:line="360" w:lineRule="auto"/>
        <w:ind w:left="1440"/>
        <w:rPr>
          <w:rFonts w:ascii="Calibri" w:hAnsi="Calibri" w:cs="Times New Roman"/>
          <w:sz w:val="24"/>
          <w:szCs w:val="24"/>
        </w:rPr>
      </w:pPr>
    </w:p>
    <w:p w:rsidR="00C92A7F" w:rsidRPr="00245D7B" w:rsidRDefault="00C92A7F" w:rsidP="00C92A7F">
      <w:pPr>
        <w:pStyle w:val="Akapitzlist"/>
        <w:spacing w:after="0" w:line="360" w:lineRule="auto"/>
        <w:ind w:left="1440"/>
        <w:rPr>
          <w:rFonts w:ascii="Calibri" w:hAnsi="Calibri" w:cs="Times New Roman"/>
          <w:sz w:val="24"/>
          <w:szCs w:val="24"/>
        </w:rPr>
      </w:pPr>
    </w:p>
    <w:p w:rsidR="00C92A7F" w:rsidRPr="00245D7B" w:rsidRDefault="00C92A7F" w:rsidP="00C92A7F">
      <w:pPr>
        <w:pStyle w:val="Akapitzlist"/>
        <w:numPr>
          <w:ilvl w:val="0"/>
          <w:numId w:val="18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>Należy unikać tworzenia się grup zdających przed szkołą oraz przed salą egzaminacyjną przed rozpoczęciem egzaminu oraz po jego zakończeniu.   Wrażeniami po egzaminie można się dzielić między sobą z wykorzystaniem mediów społecznościowych, komunikatów, telefonicznie, a unikać spotkań w grupie, np. przy wejściu do szkoły.</w:t>
      </w:r>
    </w:p>
    <w:p w:rsidR="00C92A7F" w:rsidRDefault="00C92A7F" w:rsidP="00C92A7F">
      <w:pPr>
        <w:pStyle w:val="Akapitzlist"/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927DB1" w:rsidRPr="00245D7B" w:rsidRDefault="00927DB1" w:rsidP="00C92A7F">
      <w:pPr>
        <w:pStyle w:val="Akapitzlist"/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C92A7F" w:rsidRPr="00245D7B" w:rsidRDefault="00927DB1" w:rsidP="00101ABA">
      <w:pPr>
        <w:pStyle w:val="Akapitzlist"/>
        <w:numPr>
          <w:ilvl w:val="0"/>
          <w:numId w:val="18"/>
        </w:numPr>
        <w:spacing w:line="360" w:lineRule="auto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  <w:r>
        <w:rPr>
          <w:rFonts w:ascii="Calibri" w:hAnsi="Calibri" w:cs="Times New Roman"/>
          <w:sz w:val="24"/>
          <w:szCs w:val="24"/>
        </w:rPr>
        <w:t>Z</w:t>
      </w:r>
      <w:r w:rsidR="00C92A7F" w:rsidRPr="00245D7B">
        <w:rPr>
          <w:rFonts w:ascii="Calibri" w:hAnsi="Calibri" w:cs="Times New Roman"/>
          <w:sz w:val="24"/>
          <w:szCs w:val="24"/>
        </w:rPr>
        <w:t>dający potwierdzają swoją obecność na egzaminie, podpisując się w wykazie, korzystając z własnego długopisu.</w:t>
      </w:r>
    </w:p>
    <w:p w:rsidR="007D578F" w:rsidRDefault="007D578F" w:rsidP="007D578F">
      <w:pPr>
        <w:spacing w:line="360" w:lineRule="auto"/>
        <w:rPr>
          <w:rFonts w:ascii="Calibri" w:hAnsi="Calibri" w:cs="Times New Roman"/>
          <w:sz w:val="24"/>
          <w:szCs w:val="24"/>
        </w:rPr>
      </w:pPr>
    </w:p>
    <w:p w:rsidR="00927DB1" w:rsidRDefault="00927DB1" w:rsidP="007D578F">
      <w:pPr>
        <w:spacing w:line="360" w:lineRule="auto"/>
        <w:rPr>
          <w:rFonts w:ascii="Calibri" w:hAnsi="Calibri" w:cs="Times New Roman"/>
          <w:sz w:val="24"/>
          <w:szCs w:val="24"/>
        </w:rPr>
      </w:pPr>
    </w:p>
    <w:p w:rsidR="00927DB1" w:rsidRDefault="00927DB1" w:rsidP="007D578F">
      <w:pPr>
        <w:spacing w:line="360" w:lineRule="auto"/>
        <w:rPr>
          <w:rFonts w:ascii="Calibri" w:hAnsi="Calibri" w:cs="Times New Roman"/>
          <w:sz w:val="24"/>
          <w:szCs w:val="24"/>
        </w:rPr>
      </w:pPr>
    </w:p>
    <w:p w:rsidR="00927DB1" w:rsidRDefault="00927DB1" w:rsidP="007D578F">
      <w:pPr>
        <w:spacing w:line="360" w:lineRule="auto"/>
        <w:rPr>
          <w:rFonts w:ascii="Calibri" w:hAnsi="Calibri" w:cs="Times New Roman"/>
          <w:sz w:val="24"/>
          <w:szCs w:val="24"/>
        </w:rPr>
      </w:pPr>
    </w:p>
    <w:p w:rsidR="00927DB1" w:rsidRPr="00245D7B" w:rsidRDefault="00927DB1" w:rsidP="007D578F">
      <w:pPr>
        <w:spacing w:line="360" w:lineRule="auto"/>
        <w:rPr>
          <w:rFonts w:ascii="Calibri" w:hAnsi="Calibri" w:cs="Times New Roman"/>
          <w:sz w:val="24"/>
          <w:szCs w:val="24"/>
        </w:rPr>
      </w:pPr>
    </w:p>
    <w:p w:rsidR="00C92A7F" w:rsidRPr="00245D7B" w:rsidRDefault="00C92A7F" w:rsidP="00C92A7F">
      <w:pPr>
        <w:pStyle w:val="Akapitzlist"/>
        <w:numPr>
          <w:ilvl w:val="0"/>
          <w:numId w:val="18"/>
        </w:numPr>
        <w:spacing w:line="360" w:lineRule="auto"/>
        <w:rPr>
          <w:rFonts w:ascii="Calibri" w:hAnsi="Calibri" w:cs="Times New Roman"/>
          <w:sz w:val="24"/>
          <w:szCs w:val="24"/>
        </w:rPr>
      </w:pPr>
      <w:r w:rsidRPr="00245D7B">
        <w:rPr>
          <w:rFonts w:ascii="Calibri" w:hAnsi="Calibri" w:cs="Times New Roman"/>
          <w:sz w:val="24"/>
          <w:szCs w:val="24"/>
        </w:rPr>
        <w:t xml:space="preserve"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 </w:t>
      </w:r>
    </w:p>
    <w:p w:rsidR="00C92A7F" w:rsidRPr="00245D7B" w:rsidRDefault="00C92A7F" w:rsidP="00C92A7F">
      <w:pPr>
        <w:pStyle w:val="Akapitzlist"/>
        <w:spacing w:line="360" w:lineRule="auto"/>
        <w:rPr>
          <w:rFonts w:ascii="Calibri" w:hAnsi="Calibri" w:cs="Times New Roman"/>
          <w:sz w:val="24"/>
          <w:szCs w:val="24"/>
          <w:highlight w:val="yellow"/>
        </w:rPr>
      </w:pPr>
    </w:p>
    <w:p w:rsidR="00927DB1" w:rsidRDefault="00927DB1" w:rsidP="00927DB1">
      <w:pPr>
        <w:pStyle w:val="Akapitzlist"/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927DB1" w:rsidRPr="00927DB1" w:rsidRDefault="00927DB1" w:rsidP="00927DB1">
      <w:pPr>
        <w:pStyle w:val="Akapitzlist"/>
        <w:rPr>
          <w:rFonts w:ascii="Calibri" w:hAnsi="Calibri" w:cs="Times New Roman"/>
          <w:sz w:val="24"/>
          <w:szCs w:val="24"/>
        </w:rPr>
      </w:pPr>
    </w:p>
    <w:p w:rsidR="00C92A7F" w:rsidRPr="00245D7B" w:rsidRDefault="00927DB1" w:rsidP="00927DB1">
      <w:pPr>
        <w:pStyle w:val="Akapitzlist"/>
        <w:spacing w:after="0" w:line="36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źród</w:t>
      </w:r>
      <w:r w:rsidRPr="00927DB1">
        <w:rPr>
          <w:rFonts w:ascii="Calibri" w:hAnsi="Calibri" w:cs="Times New Roman"/>
          <w:sz w:val="24"/>
          <w:szCs w:val="24"/>
        </w:rPr>
        <w:t xml:space="preserve">ło: </w:t>
      </w:r>
      <w:hyperlink r:id="rId7" w:history="1">
        <w:r w:rsidRPr="00927DB1">
          <w:rPr>
            <w:rStyle w:val="Hipercze"/>
            <w:color w:val="auto"/>
          </w:rPr>
          <w:t>https://www.gov.pl/web/edukacja/wytyczne-gis-mz-i-men</w:t>
        </w:r>
      </w:hyperlink>
      <w:r w:rsidR="00C92A7F" w:rsidRPr="00245D7B">
        <w:rPr>
          <w:rFonts w:ascii="Calibri" w:hAnsi="Calibri" w:cs="Times New Roman"/>
          <w:sz w:val="24"/>
          <w:szCs w:val="24"/>
        </w:rPr>
        <w:br/>
      </w:r>
    </w:p>
    <w:p w:rsidR="00C92A7F" w:rsidRPr="00245D7B" w:rsidRDefault="00C92A7F" w:rsidP="00C92A7F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61D44" w:rsidRPr="00245D7B" w:rsidRDefault="00961D44" w:rsidP="00961D4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D44" w:rsidRPr="00245D7B" w:rsidRDefault="00961D44" w:rsidP="00961D44">
      <w:pPr>
        <w:pStyle w:val="Akapitzlist"/>
        <w:spacing w:after="0" w:line="360" w:lineRule="auto"/>
        <w:ind w:left="964"/>
        <w:rPr>
          <w:rFonts w:ascii="Times New Roman" w:hAnsi="Times New Roman" w:cs="Times New Roman"/>
          <w:sz w:val="24"/>
          <w:szCs w:val="24"/>
        </w:rPr>
      </w:pPr>
    </w:p>
    <w:p w:rsidR="00E436CB" w:rsidRPr="00245D7B" w:rsidRDefault="00E436CB" w:rsidP="00117F2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CB" w:rsidRPr="00245D7B" w:rsidRDefault="00E436CB" w:rsidP="00E436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36CB" w:rsidRPr="00245D7B" w:rsidRDefault="00E436CB" w:rsidP="00E436CB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436CB" w:rsidRPr="00245D7B" w:rsidRDefault="00E436CB" w:rsidP="00E436CB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sectPr w:rsidR="00E436CB" w:rsidRPr="00245D7B" w:rsidSect="00245D7B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A1C" w:rsidRDefault="00D04A1C" w:rsidP="00E436CB">
      <w:pPr>
        <w:spacing w:after="0" w:line="240" w:lineRule="auto"/>
      </w:pPr>
      <w:r>
        <w:separator/>
      </w:r>
    </w:p>
  </w:endnote>
  <w:endnote w:type="continuationSeparator" w:id="1">
    <w:p w:rsidR="00D04A1C" w:rsidRDefault="00D04A1C" w:rsidP="00E4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A1C" w:rsidRDefault="00D04A1C" w:rsidP="00E436CB">
      <w:pPr>
        <w:spacing w:after="0" w:line="240" w:lineRule="auto"/>
      </w:pPr>
      <w:r>
        <w:separator/>
      </w:r>
    </w:p>
  </w:footnote>
  <w:footnote w:type="continuationSeparator" w:id="1">
    <w:p w:rsidR="00D04A1C" w:rsidRDefault="00D04A1C" w:rsidP="00E4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6C1"/>
    <w:multiLevelType w:val="hybridMultilevel"/>
    <w:tmpl w:val="26D2A078"/>
    <w:lvl w:ilvl="0" w:tplc="5588C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9423E8"/>
    <w:multiLevelType w:val="hybridMultilevel"/>
    <w:tmpl w:val="0C8A4B1E"/>
    <w:lvl w:ilvl="0" w:tplc="05BC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80C37"/>
    <w:multiLevelType w:val="hybridMultilevel"/>
    <w:tmpl w:val="9AFE8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53C4A"/>
    <w:multiLevelType w:val="hybridMultilevel"/>
    <w:tmpl w:val="711484E0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B5416"/>
    <w:multiLevelType w:val="hybridMultilevel"/>
    <w:tmpl w:val="88189758"/>
    <w:lvl w:ilvl="0" w:tplc="A802D42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7BF1E5E"/>
    <w:multiLevelType w:val="hybridMultilevel"/>
    <w:tmpl w:val="6EE4B9A2"/>
    <w:lvl w:ilvl="0" w:tplc="5588C4B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4406F1"/>
    <w:multiLevelType w:val="hybridMultilevel"/>
    <w:tmpl w:val="59C2C596"/>
    <w:lvl w:ilvl="0" w:tplc="4BBA7F0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F257C1E"/>
    <w:multiLevelType w:val="hybridMultilevel"/>
    <w:tmpl w:val="D4FC62B4"/>
    <w:lvl w:ilvl="0" w:tplc="2502011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0337C19"/>
    <w:multiLevelType w:val="hybridMultilevel"/>
    <w:tmpl w:val="619AC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B32EB"/>
    <w:multiLevelType w:val="hybridMultilevel"/>
    <w:tmpl w:val="1A8E01AA"/>
    <w:lvl w:ilvl="0" w:tplc="6F0239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8E1FFE"/>
    <w:multiLevelType w:val="hybridMultilevel"/>
    <w:tmpl w:val="C88C151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07735C"/>
    <w:multiLevelType w:val="hybridMultilevel"/>
    <w:tmpl w:val="D062DFC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95A5681"/>
    <w:multiLevelType w:val="hybridMultilevel"/>
    <w:tmpl w:val="9678E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A25F6"/>
    <w:multiLevelType w:val="hybridMultilevel"/>
    <w:tmpl w:val="211A6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C2027"/>
    <w:multiLevelType w:val="hybridMultilevel"/>
    <w:tmpl w:val="CCCC26CE"/>
    <w:lvl w:ilvl="0" w:tplc="F4BED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AE4FC6"/>
    <w:multiLevelType w:val="hybridMultilevel"/>
    <w:tmpl w:val="8B2ECA1C"/>
    <w:lvl w:ilvl="0" w:tplc="5588C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54E378B"/>
    <w:multiLevelType w:val="hybridMultilevel"/>
    <w:tmpl w:val="610C9DDC"/>
    <w:lvl w:ilvl="0" w:tplc="4AB468F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7C0702"/>
    <w:multiLevelType w:val="hybridMultilevel"/>
    <w:tmpl w:val="A3100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17"/>
  </w:num>
  <w:num w:numId="8">
    <w:abstractNumId w:val="6"/>
  </w:num>
  <w:num w:numId="9">
    <w:abstractNumId w:val="7"/>
  </w:num>
  <w:num w:numId="10">
    <w:abstractNumId w:val="13"/>
  </w:num>
  <w:num w:numId="11">
    <w:abstractNumId w:val="9"/>
  </w:num>
  <w:num w:numId="12">
    <w:abstractNumId w:val="18"/>
  </w:num>
  <w:num w:numId="13">
    <w:abstractNumId w:val="20"/>
  </w:num>
  <w:num w:numId="14">
    <w:abstractNumId w:val="15"/>
  </w:num>
  <w:num w:numId="15">
    <w:abstractNumId w:val="1"/>
  </w:num>
  <w:num w:numId="16">
    <w:abstractNumId w:val="4"/>
  </w:num>
  <w:num w:numId="17">
    <w:abstractNumId w:val="16"/>
  </w:num>
  <w:num w:numId="18">
    <w:abstractNumId w:val="14"/>
  </w:num>
  <w:num w:numId="19">
    <w:abstractNumId w:val="11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926"/>
    <w:rsid w:val="0004683B"/>
    <w:rsid w:val="000B2A39"/>
    <w:rsid w:val="00101ABA"/>
    <w:rsid w:val="00117F2B"/>
    <w:rsid w:val="00184397"/>
    <w:rsid w:val="001E63A8"/>
    <w:rsid w:val="00234991"/>
    <w:rsid w:val="00241428"/>
    <w:rsid w:val="00245D7B"/>
    <w:rsid w:val="00274FA2"/>
    <w:rsid w:val="00613AD3"/>
    <w:rsid w:val="007842CB"/>
    <w:rsid w:val="007D578F"/>
    <w:rsid w:val="00877926"/>
    <w:rsid w:val="00896C7D"/>
    <w:rsid w:val="00927DB1"/>
    <w:rsid w:val="00961D44"/>
    <w:rsid w:val="009639A9"/>
    <w:rsid w:val="009B7EBE"/>
    <w:rsid w:val="00C404A4"/>
    <w:rsid w:val="00C92A7F"/>
    <w:rsid w:val="00CD74AA"/>
    <w:rsid w:val="00D04A1C"/>
    <w:rsid w:val="00E20B8B"/>
    <w:rsid w:val="00E436CB"/>
    <w:rsid w:val="00EC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D74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6C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6C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6C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E436CB"/>
  </w:style>
  <w:style w:type="character" w:styleId="Hipercze">
    <w:name w:val="Hyperlink"/>
    <w:basedOn w:val="Domylnaczcionkaakapitu"/>
    <w:uiPriority w:val="99"/>
    <w:semiHidden/>
    <w:unhideWhenUsed/>
    <w:rsid w:val="00927D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/wytyczne-gis-mz-i-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Jarocki</dc:creator>
  <cp:lastModifiedBy>user</cp:lastModifiedBy>
  <cp:revision>4</cp:revision>
  <dcterms:created xsi:type="dcterms:W3CDTF">2020-06-18T07:38:00Z</dcterms:created>
  <dcterms:modified xsi:type="dcterms:W3CDTF">2020-06-18T10:44:00Z</dcterms:modified>
</cp:coreProperties>
</file>